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B0A8" w14:textId="77777777" w:rsidR="00FC232A" w:rsidRPr="00742C52" w:rsidRDefault="00FC232A" w:rsidP="00742C52">
      <w:pPr>
        <w:rPr>
          <w:sz w:val="22"/>
          <w:szCs w:val="22"/>
        </w:rPr>
      </w:pPr>
    </w:p>
    <w:p w14:paraId="4F30BCA9" w14:textId="77777777" w:rsidR="00987DFA" w:rsidRDefault="00987DFA" w:rsidP="00987DFA">
      <w:pPr>
        <w:rPr>
          <w:rFonts w:cs="Arial"/>
          <w:b/>
          <w:sz w:val="22"/>
          <w:szCs w:val="22"/>
        </w:rPr>
      </w:pPr>
    </w:p>
    <w:p w14:paraId="680A26C9" w14:textId="6243696F" w:rsidR="00987DFA" w:rsidRDefault="00987DFA" w:rsidP="00987DFA">
      <w:pPr>
        <w:rPr>
          <w:rFonts w:cs="Arial"/>
          <w:sz w:val="22"/>
          <w:szCs w:val="22"/>
          <w:lang w:val="et-EE"/>
        </w:rPr>
      </w:pPr>
      <w:r>
        <w:rPr>
          <w:rFonts w:cs="Arial"/>
          <w:b/>
          <w:sz w:val="22"/>
          <w:szCs w:val="22"/>
        </w:rPr>
        <w:t>Pr. Urve Jõgi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87EC894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Riigimetsa Majandamise Keskus</w:t>
      </w:r>
    </w:p>
    <w:p w14:paraId="62E1D49E" w14:textId="6874F789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Viljandi mnt 18b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Meie:</w:t>
      </w:r>
      <w:r>
        <w:rPr>
          <w:rFonts w:cs="Arial"/>
          <w:sz w:val="22"/>
          <w:szCs w:val="22"/>
        </w:rPr>
        <w:tab/>
      </w:r>
      <w:r w:rsidR="002A6781">
        <w:rPr>
          <w:rFonts w:cs="Arial"/>
          <w:sz w:val="22"/>
          <w:szCs w:val="22"/>
        </w:rPr>
        <w:t>02.04</w:t>
      </w:r>
      <w:r>
        <w:rPr>
          <w:rFonts w:cs="Arial"/>
          <w:sz w:val="22"/>
          <w:szCs w:val="22"/>
        </w:rPr>
        <w:t>.202</w:t>
      </w:r>
      <w:r w:rsidR="002A6781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.a. JV-MAA-1/</w:t>
      </w:r>
      <w:r w:rsidR="009C7376">
        <w:rPr>
          <w:rFonts w:cs="Arial"/>
          <w:sz w:val="22"/>
          <w:szCs w:val="22"/>
        </w:rPr>
        <w:t>1587</w:t>
      </w:r>
    </w:p>
    <w:p w14:paraId="0CA69F19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11216 Tallinn</w:t>
      </w:r>
      <w:r>
        <w:rPr>
          <w:rFonts w:cs="Arial"/>
          <w:sz w:val="22"/>
          <w:szCs w:val="22"/>
        </w:rPr>
        <w:tab/>
      </w:r>
    </w:p>
    <w:p w14:paraId="6F32328F" w14:textId="77777777" w:rsidR="00987DFA" w:rsidRDefault="00987DFA" w:rsidP="00987DFA">
      <w:pPr>
        <w:rPr>
          <w:rFonts w:cs="Arial"/>
          <w:sz w:val="22"/>
          <w:szCs w:val="22"/>
        </w:rPr>
      </w:pPr>
    </w:p>
    <w:p w14:paraId="73CA85CB" w14:textId="42107B5B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>Avaldus isikliku kasutusõiguse seadmiseks kinnistule registriosa nr.</w:t>
      </w:r>
      <w:bookmarkStart w:id="0" w:name="_Hlk59012892"/>
      <w:r w:rsidR="002A6781">
        <w:rPr>
          <w:rFonts w:cs="Arial"/>
          <w:b/>
          <w:sz w:val="22"/>
          <w:szCs w:val="22"/>
        </w:rPr>
        <w:t>10264250</w:t>
      </w:r>
      <w:r>
        <w:rPr>
          <w:rFonts w:cs="Arial"/>
          <w:b/>
          <w:sz w:val="22"/>
          <w:szCs w:val="22"/>
        </w:rPr>
        <w:t>.</w:t>
      </w:r>
    </w:p>
    <w:bookmarkEnd w:id="0"/>
    <w:p w14:paraId="3B7BA1AD" w14:textId="77777777" w:rsidR="00987DFA" w:rsidRDefault="00987DFA" w:rsidP="00987DFA">
      <w:pPr>
        <w:rPr>
          <w:rFonts w:cs="Arial"/>
          <w:sz w:val="22"/>
          <w:szCs w:val="22"/>
        </w:rPr>
      </w:pPr>
    </w:p>
    <w:p w14:paraId="10F6371A" w14:textId="3F88086E" w:rsidR="00987DFA" w:rsidRDefault="00987DFA" w:rsidP="00987DF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Elektrilevi OÜ taotleb kinnistusraamatu registriosa</w:t>
      </w:r>
      <w:r w:rsidR="00E12013">
        <w:rPr>
          <w:rFonts w:cs="Arial"/>
          <w:sz w:val="22"/>
          <w:szCs w:val="22"/>
        </w:rPr>
        <w:t>le</w:t>
      </w:r>
      <w:r>
        <w:rPr>
          <w:rFonts w:cs="Arial"/>
          <w:sz w:val="22"/>
          <w:szCs w:val="22"/>
        </w:rPr>
        <w:t xml:space="preserve"> nr.</w:t>
      </w:r>
      <w:r w:rsidR="002A6781">
        <w:rPr>
          <w:rFonts w:cs="Arial"/>
          <w:sz w:val="22"/>
          <w:szCs w:val="22"/>
        </w:rPr>
        <w:t>10264250</w:t>
      </w:r>
      <w:r>
        <w:rPr>
          <w:rFonts w:cs="Arial"/>
          <w:sz w:val="22"/>
          <w:szCs w:val="22"/>
        </w:rPr>
        <w:t xml:space="preserve"> vastavalt</w:t>
      </w:r>
      <w:r>
        <w:rPr>
          <w:color w:val="000000"/>
          <w:sz w:val="22"/>
          <w:szCs w:val="22"/>
        </w:rPr>
        <w:t xml:space="preserve"> asjaõigusseaduse § 158</w:t>
      </w:r>
      <w:r>
        <w:rPr>
          <w:rStyle w:val="Strong"/>
          <w:b w:val="0"/>
          <w:bCs w:val="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</w:rPr>
        <w:t xml:space="preserve"> ja ehitusseadustiku </w:t>
      </w:r>
      <w:r>
        <w:rPr>
          <w:rFonts w:cs="Arial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§-de 70 ja 77 tasuta ja tähtajatut </w:t>
      </w:r>
      <w:r>
        <w:rPr>
          <w:rFonts w:cs="Arial"/>
          <w:sz w:val="22"/>
          <w:szCs w:val="22"/>
        </w:rPr>
        <w:t xml:space="preserve">isikliku kasutusõiguse seadmist </w:t>
      </w:r>
      <w:r>
        <w:rPr>
          <w:rFonts w:cs="Arial"/>
          <w:b/>
          <w:sz w:val="22"/>
          <w:szCs w:val="22"/>
          <w:u w:val="single"/>
        </w:rPr>
        <w:t xml:space="preserve">elektripaigaldise </w:t>
      </w:r>
      <w:r>
        <w:rPr>
          <w:rFonts w:cs="Arial"/>
          <w:sz w:val="22"/>
          <w:szCs w:val="22"/>
        </w:rPr>
        <w:t>(maakaabelliin</w:t>
      </w:r>
      <w:r w:rsidR="002A6781">
        <w:rPr>
          <w:rFonts w:cs="Arial"/>
          <w:sz w:val="22"/>
          <w:szCs w:val="22"/>
        </w:rPr>
        <w:t xml:space="preserve"> ja mastalajaam</w:t>
      </w:r>
      <w:r>
        <w:rPr>
          <w:rFonts w:cs="Arial"/>
          <w:sz w:val="22"/>
          <w:szCs w:val="22"/>
        </w:rPr>
        <w:t>) ehitamiseks, omamiseks ja majandamiseks.</w:t>
      </w:r>
    </w:p>
    <w:p w14:paraId="50AC9E56" w14:textId="77777777" w:rsidR="00987DFA" w:rsidRDefault="00987DFA" w:rsidP="00987DFA">
      <w:pPr>
        <w:rPr>
          <w:rFonts w:cs="Arial"/>
          <w:sz w:val="22"/>
          <w:szCs w:val="22"/>
        </w:rPr>
      </w:pPr>
    </w:p>
    <w:p w14:paraId="0943246F" w14:textId="6389D286" w:rsidR="00987DFA" w:rsidRDefault="00987DFA" w:rsidP="00B572F7">
      <w:pPr>
        <w:numPr>
          <w:ilvl w:val="0"/>
          <w:numId w:val="10"/>
        </w:numPr>
        <w:jc w:val="both"/>
        <w:rPr>
          <w:rFonts w:cs="Arial"/>
          <w:iCs/>
          <w:sz w:val="22"/>
          <w:szCs w:val="22"/>
        </w:rPr>
      </w:pPr>
      <w:bookmarkStart w:id="1" w:name="_Hlk59013059"/>
      <w:r w:rsidRPr="00995728">
        <w:rPr>
          <w:rFonts w:cs="Arial"/>
          <w:iCs/>
          <w:sz w:val="22"/>
          <w:szCs w:val="22"/>
        </w:rPr>
        <w:t xml:space="preserve">Kinnistu nr. </w:t>
      </w:r>
      <w:r w:rsidR="002A6781">
        <w:rPr>
          <w:rFonts w:cs="Arial"/>
          <w:iCs/>
          <w:sz w:val="22"/>
          <w:szCs w:val="22"/>
        </w:rPr>
        <w:t>10264250</w:t>
      </w:r>
      <w:r w:rsidRPr="00995728">
        <w:rPr>
          <w:rFonts w:cs="Arial"/>
          <w:iCs/>
          <w:sz w:val="22"/>
          <w:szCs w:val="22"/>
        </w:rPr>
        <w:t xml:space="preserve">, </w:t>
      </w:r>
      <w:r w:rsidR="002A6781">
        <w:rPr>
          <w:rFonts w:cs="Arial"/>
          <w:iCs/>
          <w:sz w:val="22"/>
          <w:szCs w:val="22"/>
        </w:rPr>
        <w:t>Ahtme metskond 134</w:t>
      </w:r>
      <w:r w:rsidRPr="00995728">
        <w:rPr>
          <w:rFonts w:cs="Arial"/>
          <w:iCs/>
          <w:sz w:val="22"/>
          <w:szCs w:val="22"/>
        </w:rPr>
        <w:t xml:space="preserve"> katastriüksus tunnusega </w:t>
      </w:r>
      <w:r w:rsidR="002A6781">
        <w:rPr>
          <w:rFonts w:cs="Arial"/>
          <w:iCs/>
          <w:sz w:val="22"/>
          <w:szCs w:val="22"/>
        </w:rPr>
        <w:t>80201:001:0652</w:t>
      </w:r>
      <w:r w:rsidRPr="00995728">
        <w:rPr>
          <w:rFonts w:cs="Arial"/>
          <w:iCs/>
          <w:sz w:val="22"/>
          <w:szCs w:val="22"/>
        </w:rPr>
        <w:t>, riigivara registri kood KV</w:t>
      </w:r>
      <w:r w:rsidR="002A6781">
        <w:rPr>
          <w:rFonts w:cs="Arial"/>
          <w:iCs/>
          <w:sz w:val="22"/>
          <w:szCs w:val="22"/>
        </w:rPr>
        <w:t>63642</w:t>
      </w:r>
      <w:r w:rsidR="00E16F3A" w:rsidRPr="00995728">
        <w:rPr>
          <w:rFonts w:cs="Arial"/>
          <w:iCs/>
          <w:sz w:val="22"/>
          <w:szCs w:val="22"/>
        </w:rPr>
        <w:t xml:space="preserve"> </w:t>
      </w:r>
      <w:r w:rsidRPr="00995728">
        <w:rPr>
          <w:rFonts w:cs="Arial"/>
          <w:iCs/>
          <w:sz w:val="22"/>
          <w:szCs w:val="22"/>
        </w:rPr>
        <w:t xml:space="preserve"> </w:t>
      </w:r>
      <w:bookmarkEnd w:id="1"/>
      <w:r w:rsidR="002A6781" w:rsidRPr="002A6781">
        <w:rPr>
          <w:rFonts w:cs="Arial"/>
          <w:iCs/>
          <w:sz w:val="22"/>
          <w:szCs w:val="22"/>
        </w:rPr>
        <w:t>Ida-Viru maakond, Toila vald, Päite küla</w:t>
      </w:r>
      <w:r w:rsidR="0090443A" w:rsidRPr="00995728">
        <w:rPr>
          <w:rFonts w:cs="Arial"/>
          <w:iCs/>
          <w:sz w:val="22"/>
          <w:szCs w:val="22"/>
        </w:rPr>
        <w:t xml:space="preserve">, kasutusõiguse ala suurus </w:t>
      </w:r>
      <w:r w:rsidR="002A6781">
        <w:rPr>
          <w:rFonts w:cs="Arial"/>
          <w:iCs/>
          <w:sz w:val="22"/>
          <w:szCs w:val="22"/>
        </w:rPr>
        <w:t>77</w:t>
      </w:r>
      <w:r w:rsidR="00E847ED" w:rsidRPr="00995728">
        <w:rPr>
          <w:rFonts w:cs="Arial"/>
          <w:iCs/>
          <w:sz w:val="22"/>
          <w:szCs w:val="22"/>
        </w:rPr>
        <w:t>m²</w:t>
      </w:r>
      <w:r w:rsidR="00701799" w:rsidRPr="00995728">
        <w:rPr>
          <w:rFonts w:cs="Arial"/>
          <w:iCs/>
          <w:sz w:val="22"/>
          <w:szCs w:val="22"/>
        </w:rPr>
        <w:t xml:space="preserve">      </w:t>
      </w:r>
      <w:r w:rsidRPr="00995728">
        <w:rPr>
          <w:rFonts w:cs="Arial"/>
          <w:iCs/>
          <w:sz w:val="22"/>
          <w:szCs w:val="22"/>
        </w:rPr>
        <w:t>PARI ruumikuju</w:t>
      </w:r>
      <w:r w:rsidR="00701799" w:rsidRPr="00995728">
        <w:rPr>
          <w:rFonts w:cs="Arial"/>
          <w:iCs/>
          <w:sz w:val="22"/>
          <w:szCs w:val="22"/>
        </w:rPr>
        <w:t xml:space="preserve"> </w:t>
      </w:r>
      <w:r w:rsidR="002A6781">
        <w:rPr>
          <w:rFonts w:cs="Arial"/>
          <w:iCs/>
          <w:sz w:val="22"/>
          <w:szCs w:val="22"/>
        </w:rPr>
        <w:t>775331</w:t>
      </w:r>
    </w:p>
    <w:p w14:paraId="6E85B9AB" w14:textId="7C3B8D8F" w:rsidR="002A6781" w:rsidRDefault="002A6781" w:rsidP="002A6781">
      <w:pPr>
        <w:ind w:left="360"/>
        <w:jc w:val="both"/>
        <w:rPr>
          <w:rFonts w:cs="Arial"/>
          <w:iCs/>
          <w:sz w:val="22"/>
          <w:szCs w:val="22"/>
        </w:rPr>
      </w:pPr>
      <w:hyperlink r:id="rId10" w:history="1">
        <w:r w:rsidRPr="00952240">
          <w:rPr>
            <w:rStyle w:val="Hyperlink"/>
            <w:rFonts w:cs="Arial"/>
            <w:iCs/>
            <w:sz w:val="22"/>
            <w:szCs w:val="22"/>
          </w:rPr>
          <w:t>https://pari.kataster.ee/magic-link/59165434-b4ef-440c-9585-3e256f6388ea</w:t>
        </w:r>
      </w:hyperlink>
    </w:p>
    <w:p w14:paraId="3349DC53" w14:textId="77777777" w:rsidR="002A6781" w:rsidRPr="00995728" w:rsidRDefault="002A6781" w:rsidP="002A6781">
      <w:pPr>
        <w:ind w:left="360"/>
        <w:jc w:val="both"/>
        <w:rPr>
          <w:rFonts w:cs="Arial"/>
          <w:iCs/>
          <w:sz w:val="22"/>
          <w:szCs w:val="22"/>
        </w:rPr>
      </w:pPr>
    </w:p>
    <w:p w14:paraId="1A1E8BB6" w14:textId="77777777" w:rsidR="00813C9A" w:rsidRPr="00E847ED" w:rsidRDefault="00813C9A" w:rsidP="002C53E9">
      <w:pPr>
        <w:jc w:val="both"/>
        <w:rPr>
          <w:rFonts w:cs="Arial"/>
          <w:iCs/>
          <w:sz w:val="22"/>
          <w:szCs w:val="22"/>
        </w:rPr>
      </w:pPr>
    </w:p>
    <w:p w14:paraId="7113BED0" w14:textId="4FBC2823" w:rsidR="00987DFA" w:rsidRDefault="00987DFA" w:rsidP="002A678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Tehnorajatis püstitatakse vastavalt </w:t>
      </w:r>
      <w:r w:rsidR="002A6781">
        <w:rPr>
          <w:rFonts w:cs="Arial"/>
          <w:sz w:val="22"/>
          <w:szCs w:val="22"/>
        </w:rPr>
        <w:t>Stromtec</w:t>
      </w:r>
      <w:r w:rsidR="005D363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OÜ poolt koostatud projektile nr</w:t>
      </w:r>
      <w:r w:rsidR="002A6781">
        <w:rPr>
          <w:rFonts w:cs="Arial"/>
          <w:sz w:val="22"/>
          <w:szCs w:val="22"/>
        </w:rPr>
        <w:t>. IP7492</w:t>
      </w:r>
      <w:r w:rsidR="000A52E5" w:rsidRPr="000A52E5">
        <w:rPr>
          <w:rFonts w:cs="Arial"/>
          <w:sz w:val="22"/>
          <w:szCs w:val="22"/>
        </w:rPr>
        <w:t xml:space="preserve"> </w:t>
      </w:r>
      <w:r w:rsidR="002A6781" w:rsidRPr="002A6781">
        <w:rPr>
          <w:rFonts w:cs="Arial"/>
          <w:sz w:val="22"/>
          <w:szCs w:val="22"/>
        </w:rPr>
        <w:t>„F2:GJJ:(Jõhvi) rikete vähendamine IP7492“</w:t>
      </w:r>
      <w:r w:rsidR="004744E6">
        <w:rPr>
          <w:rFonts w:cs="Arial"/>
          <w:sz w:val="22"/>
          <w:szCs w:val="22"/>
        </w:rPr>
        <w:t>.</w:t>
      </w:r>
      <w:r w:rsidR="000A52E5" w:rsidRPr="000A52E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Vaata lisatud joonis</w:t>
      </w:r>
      <w:r w:rsidR="002A6781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>, millel on vastavate tingmärkidega tähistatud elektripaigaldis. Isikliku kasutusõiguse alaks on  maakaabelliini kaitsevöönd, mida mõlemalt poolt piiravad liini äärmisest kaablist ühe (1) meetri kaugusel paiknevad mõttelised vertikaaltasapinnad</w:t>
      </w:r>
      <w:r w:rsidR="002A6781">
        <w:rPr>
          <w:rFonts w:cs="Arial"/>
          <w:sz w:val="22"/>
          <w:szCs w:val="22"/>
        </w:rPr>
        <w:t xml:space="preserve"> ja mastalajaamal seadmest 2 m igas suunas.</w:t>
      </w:r>
      <w:r>
        <w:rPr>
          <w:rFonts w:cs="Arial"/>
          <w:sz w:val="22"/>
          <w:szCs w:val="22"/>
        </w:rPr>
        <w:t xml:space="preserve"> </w:t>
      </w:r>
      <w:r w:rsidR="00146AA0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22A688AF" w14:textId="7068EC10" w:rsidR="00987DFA" w:rsidRDefault="00987DFA" w:rsidP="00146AA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Projekt on kooskõlasta</w:t>
      </w:r>
      <w:r w:rsidR="002A6781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>ud</w:t>
      </w:r>
      <w:r w:rsidR="002A6781">
        <w:rPr>
          <w:rFonts w:cs="Arial"/>
          <w:sz w:val="22"/>
          <w:szCs w:val="22"/>
        </w:rPr>
        <w:t xml:space="preserve"> RMK Kinnisvaraosakonna planeeringute spetsialist Jürgen Kusmin.</w:t>
      </w:r>
    </w:p>
    <w:p w14:paraId="0004F953" w14:textId="77777777" w:rsidR="00146AA0" w:rsidRDefault="00146AA0" w:rsidP="00146AA0">
      <w:pPr>
        <w:jc w:val="both"/>
        <w:rPr>
          <w:rFonts w:cs="Arial"/>
          <w:sz w:val="22"/>
          <w:szCs w:val="22"/>
        </w:rPr>
      </w:pPr>
    </w:p>
    <w:p w14:paraId="69D669F4" w14:textId="77777777" w:rsidR="00987DFA" w:rsidRDefault="00987DFA" w:rsidP="00987DFA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u w:val="single"/>
        </w:rPr>
        <w:t>Andmed isikliku kasutusõigusega koormamist taotleva isiku kohta:</w:t>
      </w:r>
    </w:p>
    <w:p w14:paraId="61ABA150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Elektrilevi OÜ, reg nr 11050857, registrisse kantud: 16.06.2004.a, asukoht Veskiposti 2 Tallinn, esindaja volikirja alusel Ulvi Männama.</w:t>
      </w:r>
    </w:p>
    <w:p w14:paraId="10585494" w14:textId="77777777" w:rsidR="00987DFA" w:rsidRDefault="00987DFA" w:rsidP="00987DFA">
      <w:pPr>
        <w:rPr>
          <w:rFonts w:cs="Arial"/>
          <w:sz w:val="22"/>
          <w:szCs w:val="22"/>
        </w:rPr>
      </w:pPr>
    </w:p>
    <w:p w14:paraId="27B1756D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Lugupidamisega Ulvi Männama</w:t>
      </w:r>
    </w:p>
    <w:p w14:paraId="5DF2B142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(allkirjastatud digitaalselt)</w:t>
      </w:r>
    </w:p>
    <w:p w14:paraId="428728F0" w14:textId="77777777" w:rsidR="00987DFA" w:rsidRDefault="00987DFA" w:rsidP="00987DFA">
      <w:pPr>
        <w:rPr>
          <w:rFonts w:cs="Arial"/>
          <w:sz w:val="22"/>
          <w:szCs w:val="22"/>
        </w:rPr>
      </w:pPr>
    </w:p>
    <w:p w14:paraId="563A519C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Elektrilevi OÜ volitatud esindaja</w:t>
      </w:r>
    </w:p>
    <w:p w14:paraId="1659A005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juhtivspetsialist</w:t>
      </w:r>
    </w:p>
    <w:p w14:paraId="075CAB33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Ulvi.Mannama@elektrilevi.ee</w:t>
      </w:r>
    </w:p>
    <w:p w14:paraId="09206CAB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tel. 5165903</w:t>
      </w:r>
    </w:p>
    <w:p w14:paraId="3BF584E2" w14:textId="77777777" w:rsidR="00987DFA" w:rsidRDefault="00987DFA" w:rsidP="00987DFA">
      <w:pPr>
        <w:rPr>
          <w:rFonts w:cs="Arial"/>
          <w:sz w:val="22"/>
          <w:szCs w:val="22"/>
        </w:rPr>
      </w:pPr>
    </w:p>
    <w:p w14:paraId="23306E15" w14:textId="75DE1828" w:rsidR="00964F80" w:rsidRPr="00964F80" w:rsidRDefault="00987DFA" w:rsidP="00146AA0">
      <w:pPr>
        <w:rPr>
          <w:rFonts w:ascii="Calibri" w:hAnsi="Calibri" w:cs="Calibri"/>
          <w:snapToGrid w:val="0"/>
        </w:rPr>
      </w:pPr>
      <w:r>
        <w:rPr>
          <w:rFonts w:cs="Arial"/>
          <w:snapToGrid w:val="0"/>
          <w:sz w:val="20"/>
        </w:rPr>
        <w:t>Lisad:plaanid, kooskõlastus</w:t>
      </w:r>
    </w:p>
    <w:p w14:paraId="1BF2443E" w14:textId="77777777" w:rsidR="00BF3124" w:rsidRDefault="00BF3124" w:rsidP="00BF3124">
      <w:pPr>
        <w:jc w:val="both"/>
        <w:rPr>
          <w:rFonts w:cs="Arial"/>
        </w:rPr>
      </w:pPr>
    </w:p>
    <w:sectPr w:rsidR="00BF3124" w:rsidSect="00A33F9A">
      <w:headerReference w:type="first" r:id="rId11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FC0F" w14:textId="77777777" w:rsidR="005F1638" w:rsidRDefault="005F1638">
      <w:r>
        <w:separator/>
      </w:r>
    </w:p>
  </w:endnote>
  <w:endnote w:type="continuationSeparator" w:id="0">
    <w:p w14:paraId="6AC0AD10" w14:textId="77777777" w:rsidR="005F1638" w:rsidRDefault="005F1638">
      <w:r>
        <w:continuationSeparator/>
      </w:r>
    </w:p>
  </w:endnote>
  <w:endnote w:type="continuationNotice" w:id="1">
    <w:p w14:paraId="5CFE0BCC" w14:textId="77777777" w:rsidR="005F1638" w:rsidRDefault="005F16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6760" w14:textId="77777777" w:rsidR="005F1638" w:rsidRDefault="005F1638">
      <w:r>
        <w:separator/>
      </w:r>
    </w:p>
  </w:footnote>
  <w:footnote w:type="continuationSeparator" w:id="0">
    <w:p w14:paraId="3D8E34AE" w14:textId="77777777" w:rsidR="005F1638" w:rsidRDefault="005F1638">
      <w:r>
        <w:continuationSeparator/>
      </w:r>
    </w:p>
  </w:footnote>
  <w:footnote w:type="continuationNotice" w:id="1">
    <w:p w14:paraId="5AD383C2" w14:textId="77777777" w:rsidR="005F1638" w:rsidRDefault="005F16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9C73" w14:textId="44FCFC6A" w:rsidR="006736DE" w:rsidRDefault="00077D3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495006" wp14:editId="3EC27486">
          <wp:simplePos x="0" y="0"/>
          <wp:positionH relativeFrom="margin">
            <wp:align>right</wp:align>
          </wp:positionH>
          <wp:positionV relativeFrom="paragraph">
            <wp:posOffset>164465</wp:posOffset>
          </wp:positionV>
          <wp:extent cx="1947545" cy="887095"/>
          <wp:effectExtent l="0" t="0" r="0" b="0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D42FA"/>
    <w:multiLevelType w:val="hybridMultilevel"/>
    <w:tmpl w:val="9482D0CE"/>
    <w:lvl w:ilvl="0" w:tplc="04250011">
      <w:start w:val="1"/>
      <w:numFmt w:val="decimal"/>
      <w:lvlText w:val="%1)"/>
      <w:lvlJc w:val="left"/>
      <w:pPr>
        <w:ind w:left="785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A1577"/>
    <w:multiLevelType w:val="hybridMultilevel"/>
    <w:tmpl w:val="D124E66A"/>
    <w:lvl w:ilvl="0" w:tplc="E296302C">
      <w:start w:val="1"/>
      <w:numFmt w:val="decimal"/>
      <w:lvlText w:val="%1."/>
      <w:lvlJc w:val="left"/>
      <w:pPr>
        <w:ind w:left="360" w:hanging="360"/>
      </w:pPr>
      <w:rPr>
        <w:i w:val="0"/>
        <w:iCs/>
        <w:strike w:val="0"/>
        <w:dstrike w:val="0"/>
        <w:u w:val="none" w:color="000000"/>
        <w:effect w:val="none"/>
      </w:rPr>
    </w:lvl>
    <w:lvl w:ilvl="1" w:tplc="04250019">
      <w:start w:val="1"/>
      <w:numFmt w:val="lowerLetter"/>
      <w:lvlText w:val="%2."/>
      <w:lvlJc w:val="left"/>
      <w:pPr>
        <w:ind w:left="1221" w:hanging="360"/>
      </w:pPr>
    </w:lvl>
    <w:lvl w:ilvl="2" w:tplc="0425001B">
      <w:start w:val="1"/>
      <w:numFmt w:val="lowerRoman"/>
      <w:lvlText w:val="%3."/>
      <w:lvlJc w:val="right"/>
      <w:pPr>
        <w:ind w:left="1941" w:hanging="180"/>
      </w:pPr>
    </w:lvl>
    <w:lvl w:ilvl="3" w:tplc="0425000F">
      <w:start w:val="1"/>
      <w:numFmt w:val="decimal"/>
      <w:lvlText w:val="%4."/>
      <w:lvlJc w:val="left"/>
      <w:pPr>
        <w:ind w:left="2661" w:hanging="360"/>
      </w:pPr>
    </w:lvl>
    <w:lvl w:ilvl="4" w:tplc="04250019">
      <w:start w:val="1"/>
      <w:numFmt w:val="lowerLetter"/>
      <w:lvlText w:val="%5."/>
      <w:lvlJc w:val="left"/>
      <w:pPr>
        <w:ind w:left="3381" w:hanging="360"/>
      </w:pPr>
    </w:lvl>
    <w:lvl w:ilvl="5" w:tplc="0425001B">
      <w:start w:val="1"/>
      <w:numFmt w:val="lowerRoman"/>
      <w:lvlText w:val="%6."/>
      <w:lvlJc w:val="right"/>
      <w:pPr>
        <w:ind w:left="4101" w:hanging="180"/>
      </w:pPr>
    </w:lvl>
    <w:lvl w:ilvl="6" w:tplc="0425000F">
      <w:start w:val="1"/>
      <w:numFmt w:val="decimal"/>
      <w:lvlText w:val="%7."/>
      <w:lvlJc w:val="left"/>
      <w:pPr>
        <w:ind w:left="4821" w:hanging="360"/>
      </w:pPr>
    </w:lvl>
    <w:lvl w:ilvl="7" w:tplc="04250019">
      <w:start w:val="1"/>
      <w:numFmt w:val="lowerLetter"/>
      <w:lvlText w:val="%8."/>
      <w:lvlJc w:val="left"/>
      <w:pPr>
        <w:ind w:left="5541" w:hanging="360"/>
      </w:pPr>
    </w:lvl>
    <w:lvl w:ilvl="8" w:tplc="0425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059836">
    <w:abstractNumId w:val="4"/>
  </w:num>
  <w:num w:numId="2" w16cid:durableId="1539471610">
    <w:abstractNumId w:val="4"/>
  </w:num>
  <w:num w:numId="3" w16cid:durableId="1211846081">
    <w:abstractNumId w:val="4"/>
  </w:num>
  <w:num w:numId="4" w16cid:durableId="274946052">
    <w:abstractNumId w:val="4"/>
  </w:num>
  <w:num w:numId="5" w16cid:durableId="656153406">
    <w:abstractNumId w:val="4"/>
  </w:num>
  <w:num w:numId="6" w16cid:durableId="11607285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2052906">
    <w:abstractNumId w:val="0"/>
  </w:num>
  <w:num w:numId="8" w16cid:durableId="705328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8137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5443101">
    <w:abstractNumId w:val="3"/>
  </w:num>
  <w:num w:numId="11" w16cid:durableId="1966813286">
    <w:abstractNumId w:val="3"/>
  </w:num>
  <w:num w:numId="12" w16cid:durableId="190074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14360"/>
    <w:rsid w:val="00014A22"/>
    <w:rsid w:val="00077D32"/>
    <w:rsid w:val="000943C7"/>
    <w:rsid w:val="000A52E5"/>
    <w:rsid w:val="000A545A"/>
    <w:rsid w:val="000B2E35"/>
    <w:rsid w:val="000B3CE2"/>
    <w:rsid w:val="000B417F"/>
    <w:rsid w:val="000B4850"/>
    <w:rsid w:val="000D21A8"/>
    <w:rsid w:val="000D2962"/>
    <w:rsid w:val="0010696C"/>
    <w:rsid w:val="00143561"/>
    <w:rsid w:val="00146AA0"/>
    <w:rsid w:val="00146F8F"/>
    <w:rsid w:val="001618AE"/>
    <w:rsid w:val="0019253D"/>
    <w:rsid w:val="001B4370"/>
    <w:rsid w:val="001D4048"/>
    <w:rsid w:val="001F3514"/>
    <w:rsid w:val="00215382"/>
    <w:rsid w:val="002701D0"/>
    <w:rsid w:val="002726A3"/>
    <w:rsid w:val="0027767D"/>
    <w:rsid w:val="002A6781"/>
    <w:rsid w:val="002A798D"/>
    <w:rsid w:val="002B5260"/>
    <w:rsid w:val="002C53E9"/>
    <w:rsid w:val="002D4D27"/>
    <w:rsid w:val="002E0EF7"/>
    <w:rsid w:val="00311846"/>
    <w:rsid w:val="00323EEB"/>
    <w:rsid w:val="0033388C"/>
    <w:rsid w:val="00335CBC"/>
    <w:rsid w:val="003551E2"/>
    <w:rsid w:val="003560C2"/>
    <w:rsid w:val="00357C22"/>
    <w:rsid w:val="00382D66"/>
    <w:rsid w:val="00384838"/>
    <w:rsid w:val="00395978"/>
    <w:rsid w:val="003A0ECE"/>
    <w:rsid w:val="003A1EBC"/>
    <w:rsid w:val="003B76F3"/>
    <w:rsid w:val="003C3108"/>
    <w:rsid w:val="003D0A93"/>
    <w:rsid w:val="003F5996"/>
    <w:rsid w:val="0041563C"/>
    <w:rsid w:val="004256AE"/>
    <w:rsid w:val="00442D2B"/>
    <w:rsid w:val="00445B73"/>
    <w:rsid w:val="004609F4"/>
    <w:rsid w:val="00463344"/>
    <w:rsid w:val="00470107"/>
    <w:rsid w:val="004744E6"/>
    <w:rsid w:val="00486A8B"/>
    <w:rsid w:val="00491AD7"/>
    <w:rsid w:val="00493E5F"/>
    <w:rsid w:val="00496B1D"/>
    <w:rsid w:val="004A2AD7"/>
    <w:rsid w:val="004B5A23"/>
    <w:rsid w:val="004D0635"/>
    <w:rsid w:val="004D1D70"/>
    <w:rsid w:val="004D7ABB"/>
    <w:rsid w:val="004F0222"/>
    <w:rsid w:val="0050379B"/>
    <w:rsid w:val="00532D2F"/>
    <w:rsid w:val="00574C91"/>
    <w:rsid w:val="00582590"/>
    <w:rsid w:val="005A217D"/>
    <w:rsid w:val="005C24D9"/>
    <w:rsid w:val="005D3639"/>
    <w:rsid w:val="005E6888"/>
    <w:rsid w:val="005F1638"/>
    <w:rsid w:val="005F6ADE"/>
    <w:rsid w:val="00605B27"/>
    <w:rsid w:val="00622E53"/>
    <w:rsid w:val="00623126"/>
    <w:rsid w:val="00625192"/>
    <w:rsid w:val="00627953"/>
    <w:rsid w:val="006319AA"/>
    <w:rsid w:val="006466E4"/>
    <w:rsid w:val="006736DE"/>
    <w:rsid w:val="00674C10"/>
    <w:rsid w:val="00690323"/>
    <w:rsid w:val="006A5256"/>
    <w:rsid w:val="006B28B7"/>
    <w:rsid w:val="006C22B1"/>
    <w:rsid w:val="006C5EEE"/>
    <w:rsid w:val="006D5346"/>
    <w:rsid w:val="006E324E"/>
    <w:rsid w:val="006F34A3"/>
    <w:rsid w:val="006F595A"/>
    <w:rsid w:val="00701799"/>
    <w:rsid w:val="00702279"/>
    <w:rsid w:val="00703BCB"/>
    <w:rsid w:val="00712AD5"/>
    <w:rsid w:val="007208A6"/>
    <w:rsid w:val="00725466"/>
    <w:rsid w:val="0072632F"/>
    <w:rsid w:val="00726860"/>
    <w:rsid w:val="00735051"/>
    <w:rsid w:val="0074163C"/>
    <w:rsid w:val="00742C52"/>
    <w:rsid w:val="0076368B"/>
    <w:rsid w:val="0077377F"/>
    <w:rsid w:val="0078503D"/>
    <w:rsid w:val="00785BC4"/>
    <w:rsid w:val="007870BE"/>
    <w:rsid w:val="007A5E5F"/>
    <w:rsid w:val="007B485D"/>
    <w:rsid w:val="007D1503"/>
    <w:rsid w:val="007E1EF6"/>
    <w:rsid w:val="007F2D4B"/>
    <w:rsid w:val="00813C9A"/>
    <w:rsid w:val="0082604D"/>
    <w:rsid w:val="00851591"/>
    <w:rsid w:val="00867D35"/>
    <w:rsid w:val="008760BD"/>
    <w:rsid w:val="00876FA4"/>
    <w:rsid w:val="0088073F"/>
    <w:rsid w:val="008A4D13"/>
    <w:rsid w:val="008B6AB8"/>
    <w:rsid w:val="008E1B4D"/>
    <w:rsid w:val="008E65B3"/>
    <w:rsid w:val="008F2A05"/>
    <w:rsid w:val="008F713B"/>
    <w:rsid w:val="0090443A"/>
    <w:rsid w:val="009176B5"/>
    <w:rsid w:val="00930BE5"/>
    <w:rsid w:val="00964F80"/>
    <w:rsid w:val="00977DDE"/>
    <w:rsid w:val="0098021A"/>
    <w:rsid w:val="00987DFA"/>
    <w:rsid w:val="00991B3E"/>
    <w:rsid w:val="00995728"/>
    <w:rsid w:val="00995F05"/>
    <w:rsid w:val="009A683C"/>
    <w:rsid w:val="009C7376"/>
    <w:rsid w:val="009D32A6"/>
    <w:rsid w:val="009D38F3"/>
    <w:rsid w:val="009D42CB"/>
    <w:rsid w:val="009D7D3A"/>
    <w:rsid w:val="009E181A"/>
    <w:rsid w:val="009E7E2A"/>
    <w:rsid w:val="009F7AEB"/>
    <w:rsid w:val="00A27416"/>
    <w:rsid w:val="00A3010B"/>
    <w:rsid w:val="00A33A60"/>
    <w:rsid w:val="00A33F9A"/>
    <w:rsid w:val="00A43A3D"/>
    <w:rsid w:val="00A65739"/>
    <w:rsid w:val="00A832DA"/>
    <w:rsid w:val="00A861A4"/>
    <w:rsid w:val="00A956A3"/>
    <w:rsid w:val="00AD0AB0"/>
    <w:rsid w:val="00AE1639"/>
    <w:rsid w:val="00B060FD"/>
    <w:rsid w:val="00B1188C"/>
    <w:rsid w:val="00B245D2"/>
    <w:rsid w:val="00B33B98"/>
    <w:rsid w:val="00B5546C"/>
    <w:rsid w:val="00B70A49"/>
    <w:rsid w:val="00B909DE"/>
    <w:rsid w:val="00BA17B3"/>
    <w:rsid w:val="00BA1B7D"/>
    <w:rsid w:val="00BC2385"/>
    <w:rsid w:val="00BC707E"/>
    <w:rsid w:val="00BF0E4C"/>
    <w:rsid w:val="00BF3124"/>
    <w:rsid w:val="00C0020C"/>
    <w:rsid w:val="00C34030"/>
    <w:rsid w:val="00C3504B"/>
    <w:rsid w:val="00C50A9A"/>
    <w:rsid w:val="00C53640"/>
    <w:rsid w:val="00C62BF5"/>
    <w:rsid w:val="00C64FAF"/>
    <w:rsid w:val="00C86912"/>
    <w:rsid w:val="00C95ABD"/>
    <w:rsid w:val="00C966E8"/>
    <w:rsid w:val="00CB31D7"/>
    <w:rsid w:val="00CC6EF3"/>
    <w:rsid w:val="00CE5616"/>
    <w:rsid w:val="00CF2FDF"/>
    <w:rsid w:val="00D05E9D"/>
    <w:rsid w:val="00D224DC"/>
    <w:rsid w:val="00D24041"/>
    <w:rsid w:val="00D25D80"/>
    <w:rsid w:val="00D4458D"/>
    <w:rsid w:val="00D614CC"/>
    <w:rsid w:val="00D85382"/>
    <w:rsid w:val="00D921DD"/>
    <w:rsid w:val="00DA1B61"/>
    <w:rsid w:val="00DB17D9"/>
    <w:rsid w:val="00DC2830"/>
    <w:rsid w:val="00DC7843"/>
    <w:rsid w:val="00DD0FB6"/>
    <w:rsid w:val="00DD3129"/>
    <w:rsid w:val="00DD3288"/>
    <w:rsid w:val="00DF5F79"/>
    <w:rsid w:val="00E11B9C"/>
    <w:rsid w:val="00E12013"/>
    <w:rsid w:val="00E16F3A"/>
    <w:rsid w:val="00E27A09"/>
    <w:rsid w:val="00E366A1"/>
    <w:rsid w:val="00E47970"/>
    <w:rsid w:val="00E60C09"/>
    <w:rsid w:val="00E6200E"/>
    <w:rsid w:val="00E7294B"/>
    <w:rsid w:val="00E847ED"/>
    <w:rsid w:val="00EA1B4D"/>
    <w:rsid w:val="00EB79F8"/>
    <w:rsid w:val="00EC15EB"/>
    <w:rsid w:val="00EC3E1C"/>
    <w:rsid w:val="00ED26F8"/>
    <w:rsid w:val="00EE47F0"/>
    <w:rsid w:val="00F01A45"/>
    <w:rsid w:val="00F50474"/>
    <w:rsid w:val="00F57588"/>
    <w:rsid w:val="00F67A7C"/>
    <w:rsid w:val="00F75059"/>
    <w:rsid w:val="00F81BD9"/>
    <w:rsid w:val="00F87519"/>
    <w:rsid w:val="00F94E63"/>
    <w:rsid w:val="00FC232A"/>
    <w:rsid w:val="00FD6C9A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F4FDB2"/>
  <w15:chartTrackingRefBased/>
  <w15:docId w15:val="{91E38FCD-1F1F-4260-A22F-C24205A2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  <w:lang w:val="et-EE" w:eastAsia="et-EE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rsid w:val="00F75059"/>
    <w:rPr>
      <w:rFonts w:eastAsia="Times New Roman"/>
      <w:szCs w:val="22"/>
      <w:lang w:val="et-EE" w:eastAsia="et-EE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  <w:lang w:val="et-EE" w:eastAsia="et-EE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  <w:lang w:val="et-EE" w:eastAsia="et-EE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  <w:lang w:val="et-EE"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t-EE" w:eastAsia="et-EE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  <w:lang w:val="et-EE"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rsid w:val="00E47970"/>
    <w:rPr>
      <w:lang w:val="cs-CZ"/>
    </w:rPr>
  </w:style>
  <w:style w:type="character" w:styleId="FootnoteReference">
    <w:name w:val="footnote reference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077D32"/>
  </w:style>
  <w:style w:type="character" w:styleId="Strong">
    <w:name w:val="Strong"/>
    <w:basedOn w:val="DefaultParagraphFont"/>
    <w:uiPriority w:val="22"/>
    <w:qFormat/>
    <w:rsid w:val="008F713B"/>
    <w:rPr>
      <w:b/>
      <w:bCs/>
    </w:rPr>
  </w:style>
  <w:style w:type="character" w:customStyle="1" w:styleId="apple-converted-space">
    <w:name w:val="apple-converted-space"/>
    <w:basedOn w:val="DefaultParagraphFont"/>
    <w:rsid w:val="00463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ari.kataster.ee/magic-link/59165434-b4ef-440c-9585-3e256f6388e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beee2c-ef5c-45d2-ad94-abe45b7bc706">
      <Terms xmlns="http://schemas.microsoft.com/office/infopath/2007/PartnerControls"/>
    </lcf76f155ced4ddcb4097134ff3c332f>
    <TaxCatchAll xmlns="bca19b68-6044-4a09-b4f5-5b73dfa84d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EB65F996E4D47A1C714E8BA26E27C" ma:contentTypeVersion="14" ma:contentTypeDescription="Loo uus dokument" ma:contentTypeScope="" ma:versionID="c482aaa704b78bd05443f7b2deedd076">
  <xsd:schema xmlns:xsd="http://www.w3.org/2001/XMLSchema" xmlns:xs="http://www.w3.org/2001/XMLSchema" xmlns:p="http://schemas.microsoft.com/office/2006/metadata/properties" xmlns:ns2="bca19b68-6044-4a09-b4f5-5b73dfa84d8a" xmlns:ns3="a4beee2c-ef5c-45d2-ad94-abe45b7bc706" targetNamespace="http://schemas.microsoft.com/office/2006/metadata/properties" ma:root="true" ma:fieldsID="5c8623c6d324b94bbaf3c99539ac734c" ns2:_="" ns3:_="">
    <xsd:import namespace="bca19b68-6044-4a09-b4f5-5b73dfa84d8a"/>
    <xsd:import namespace="a4beee2c-ef5c-45d2-ad94-abe45b7bc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19b68-6044-4a09-b4f5-5b73dfa84d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93e7e08-db35-4b49-9581-bb367d78c728}" ma:internalName="TaxCatchAll" ma:showField="CatchAllData" ma:web="bca19b68-6044-4a09-b4f5-5b73dfa84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eee2c-ef5c-45d2-ad94-abe45b7bc70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FFADA1-DE22-451B-B261-D3110FC49290}">
  <ds:schemaRefs>
    <ds:schemaRef ds:uri="http://schemas.microsoft.com/office/2006/metadata/properties"/>
    <ds:schemaRef ds:uri="http://schemas.microsoft.com/office/infopath/2007/PartnerControls"/>
    <ds:schemaRef ds:uri="a4beee2c-ef5c-45d2-ad94-abe45b7bc706"/>
    <ds:schemaRef ds:uri="bca19b68-6044-4a09-b4f5-5b73dfa84d8a"/>
  </ds:schemaRefs>
</ds:datastoreItem>
</file>

<file path=customXml/itemProps2.xml><?xml version="1.0" encoding="utf-8"?>
<ds:datastoreItem xmlns:ds="http://schemas.openxmlformats.org/officeDocument/2006/customXml" ds:itemID="{254E1A27-60B9-46ED-841E-57D1D5C4B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19b68-6044-4a09-b4f5-5b73dfa84d8a"/>
    <ds:schemaRef ds:uri="a4beee2c-ef5c-45d2-ad94-abe45b7bc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6</TotalTime>
  <Pages>1</Pages>
  <Words>262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1783</CharactersWithSpaces>
  <SharedDoc>false</SharedDoc>
  <HLinks>
    <vt:vector size="12" baseType="variant">
      <vt:variant>
        <vt:i4>6619136</vt:i4>
      </vt:variant>
      <vt:variant>
        <vt:i4>3</vt:i4>
      </vt:variant>
      <vt:variant>
        <vt:i4>0</vt:i4>
      </vt:variant>
      <vt:variant>
        <vt:i4>5</vt:i4>
      </vt:variant>
      <vt:variant>
        <vt:lpwstr>mailto:triin.tomingas@fin.ee</vt:lpwstr>
      </vt:variant>
      <vt:variant>
        <vt:lpwstr/>
      </vt:variant>
      <vt:variant>
        <vt:i4>4849782</vt:i4>
      </vt:variant>
      <vt:variant>
        <vt:i4>0</vt:i4>
      </vt:variant>
      <vt:variant>
        <vt:i4>0</vt:i4>
      </vt:variant>
      <vt:variant>
        <vt:i4>5</vt:i4>
      </vt:variant>
      <vt:variant>
        <vt:lpwstr>mailto:info@rahandusministeerium.ee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3</cp:revision>
  <cp:lastPrinted>2024-05-03T06:26:00Z</cp:lastPrinted>
  <dcterms:created xsi:type="dcterms:W3CDTF">2025-04-02T12:50:00Z</dcterms:created>
  <dcterms:modified xsi:type="dcterms:W3CDTF">2025-04-02T12:51:00Z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0x010100567EB65F996E4D47A1C714E8BA26E27C</vt:lpwstr>
  </property>
</Properties>
</file>